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7154B208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175E18">
        <w:rPr>
          <w:rFonts w:ascii="Times New Roman" w:hAnsi="Times New Roman"/>
          <w:b/>
          <w:sz w:val="28"/>
          <w:szCs w:val="28"/>
        </w:rPr>
        <w:t>Кольцова Віталія Сергійовича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04377A1E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175E18">
        <w:rPr>
          <w:rFonts w:ascii="Times New Roman" w:hAnsi="Times New Roman"/>
          <w:b/>
          <w:sz w:val="28"/>
          <w:szCs w:val="28"/>
        </w:rPr>
        <w:t>Кольцова Віталія Сергійовича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6A5452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B26AB3">
        <w:rPr>
          <w:rFonts w:ascii="Times New Roman" w:hAnsi="Times New Roman"/>
          <w:sz w:val="28"/>
          <w:szCs w:val="28"/>
        </w:rPr>
        <w:t xml:space="preserve">відділу </w:t>
      </w:r>
      <w:r w:rsidR="00175E18">
        <w:rPr>
          <w:rFonts w:ascii="Times New Roman" w:hAnsi="Times New Roman"/>
          <w:sz w:val="28"/>
          <w:szCs w:val="28"/>
        </w:rPr>
        <w:t>цивільного захисту</w:t>
      </w:r>
      <w:r w:rsidR="00311CFC">
        <w:rPr>
          <w:rFonts w:ascii="Times New Roman" w:hAnsi="Times New Roman"/>
          <w:sz w:val="28"/>
          <w:szCs w:val="28"/>
        </w:rPr>
        <w:t xml:space="preserve"> департаменту </w:t>
      </w:r>
      <w:r w:rsidR="00175E18">
        <w:rPr>
          <w:rFonts w:ascii="Times New Roman" w:hAnsi="Times New Roman"/>
          <w:sz w:val="28"/>
          <w:szCs w:val="28"/>
        </w:rPr>
        <w:t>цивільного захисту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2C5B8922" w14:textId="45FA447B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175E18">
        <w:rPr>
          <w:rFonts w:ascii="Times New Roman" w:hAnsi="Times New Roman"/>
          <w:b/>
          <w:sz w:val="28"/>
          <w:szCs w:val="28"/>
        </w:rPr>
        <w:t>Кольцова Віталія Сергійовича</w:t>
      </w:r>
      <w:bookmarkStart w:id="0" w:name="_GoBack"/>
      <w:bookmarkEnd w:id="0"/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75E18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9015FC"/>
    <w:rsid w:val="00A57DB5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2025-04-03T08:30:00Z</dcterms:created>
  <dcterms:modified xsi:type="dcterms:W3CDTF">2025-04-03T08:30:00Z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